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73A" w:rsidRPr="0053673A" w:rsidRDefault="0053673A" w:rsidP="0053673A">
      <w:pPr>
        <w:jc w:val="center"/>
        <w:rPr>
          <w:rFonts w:ascii="Times New Roman" w:eastAsia="Times New Roman" w:hAnsi="Times New Roman" w:cs="Times New Roman"/>
          <w:sz w:val="24"/>
          <w:szCs w:val="24"/>
          <w:lang w:val="lt-LT"/>
        </w:rPr>
      </w:pPr>
      <w:r w:rsidRPr="0053673A">
        <w:rPr>
          <w:rFonts w:ascii="Times New Roman" w:eastAsia="Times New Roman" w:hAnsi="Times New Roman" w:cs="Times New Roman"/>
          <w:noProof/>
          <w:sz w:val="24"/>
          <w:szCs w:val="24"/>
          <w:lang w:val="lt-LT" w:eastAsia="lt-LT"/>
        </w:rPr>
        <w:drawing>
          <wp:inline distT="0" distB="0" distL="0" distR="0">
            <wp:extent cx="542925" cy="552450"/>
            <wp:effectExtent l="0" t="0" r="952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2925" cy="552450"/>
                    </a:xfrm>
                    <a:prstGeom prst="rect">
                      <a:avLst/>
                    </a:prstGeom>
                    <a:noFill/>
                    <a:ln>
                      <a:noFill/>
                    </a:ln>
                  </pic:spPr>
                </pic:pic>
              </a:graphicData>
            </a:graphic>
          </wp:inline>
        </w:drawing>
      </w:r>
    </w:p>
    <w:p w:rsidR="0053673A" w:rsidRPr="0053673A" w:rsidRDefault="0053673A" w:rsidP="0053673A">
      <w:pPr>
        <w:spacing w:after="0" w:line="240" w:lineRule="auto"/>
        <w:jc w:val="center"/>
        <w:rPr>
          <w:rFonts w:ascii="Times New Roman" w:eastAsia="Times New Roman" w:hAnsi="Times New Roman" w:cs="Times New Roman"/>
          <w:b/>
          <w:bCs/>
          <w:sz w:val="24"/>
          <w:szCs w:val="24"/>
          <w:lang w:val="lt-LT"/>
        </w:rPr>
      </w:pPr>
      <w:r w:rsidRPr="0053673A">
        <w:rPr>
          <w:rFonts w:ascii="Times New Roman" w:eastAsia="Times New Roman" w:hAnsi="Times New Roman" w:cs="Times New Roman"/>
          <w:b/>
          <w:bCs/>
          <w:sz w:val="24"/>
          <w:szCs w:val="24"/>
          <w:lang w:val="lt-LT"/>
        </w:rPr>
        <w:t xml:space="preserve">ŠIAULIŲ SIMONO DAUKANTO INŽINERIJOS GIMNAZIJOS </w:t>
      </w:r>
    </w:p>
    <w:p w:rsidR="0053673A" w:rsidRPr="0053673A" w:rsidRDefault="0053673A" w:rsidP="0053673A">
      <w:pPr>
        <w:spacing w:after="0" w:line="240" w:lineRule="auto"/>
        <w:jc w:val="center"/>
        <w:rPr>
          <w:rFonts w:ascii="Times New Roman" w:eastAsia="Times New Roman" w:hAnsi="Times New Roman" w:cs="Times New Roman"/>
          <w:b/>
          <w:bCs/>
          <w:sz w:val="24"/>
          <w:szCs w:val="24"/>
          <w:lang w:val="lt-LT"/>
        </w:rPr>
      </w:pPr>
      <w:r w:rsidRPr="0053673A">
        <w:rPr>
          <w:rFonts w:ascii="Times New Roman" w:eastAsia="Times New Roman" w:hAnsi="Times New Roman" w:cs="Times New Roman"/>
          <w:b/>
          <w:bCs/>
          <w:sz w:val="24"/>
          <w:szCs w:val="24"/>
          <w:lang w:val="lt-LT"/>
        </w:rPr>
        <w:t>DIREKTORIUS</w:t>
      </w:r>
    </w:p>
    <w:p w:rsidR="0053673A" w:rsidRPr="0053673A" w:rsidRDefault="0053673A" w:rsidP="0053673A">
      <w:pPr>
        <w:keepNext/>
        <w:spacing w:after="0" w:line="240" w:lineRule="auto"/>
        <w:outlineLvl w:val="0"/>
        <w:rPr>
          <w:rFonts w:ascii="Times New Roman" w:eastAsia="Times New Roman" w:hAnsi="Times New Roman" w:cs="Times New Roman"/>
          <w:sz w:val="24"/>
          <w:szCs w:val="24"/>
          <w:lang w:val="lt-LT"/>
        </w:rPr>
      </w:pPr>
    </w:p>
    <w:p w:rsidR="0053673A" w:rsidRPr="0053673A" w:rsidRDefault="0053673A" w:rsidP="0053673A">
      <w:pPr>
        <w:spacing w:after="0" w:line="240" w:lineRule="auto"/>
        <w:rPr>
          <w:rFonts w:ascii="Times New Roman" w:eastAsia="Times New Roman" w:hAnsi="Times New Roman" w:cs="Times New Roman"/>
          <w:sz w:val="24"/>
          <w:szCs w:val="24"/>
          <w:lang w:val="lt-LT"/>
        </w:rPr>
      </w:pPr>
    </w:p>
    <w:p w:rsidR="0053673A" w:rsidRPr="0053673A" w:rsidRDefault="0053673A" w:rsidP="0053673A">
      <w:pPr>
        <w:spacing w:after="0" w:line="240" w:lineRule="auto"/>
        <w:jc w:val="center"/>
        <w:rPr>
          <w:rFonts w:ascii="Times New Roman" w:eastAsia="Times New Roman" w:hAnsi="Times New Roman" w:cs="Times New Roman"/>
          <w:b/>
          <w:sz w:val="24"/>
          <w:szCs w:val="24"/>
          <w:lang w:val="lt-LT"/>
        </w:rPr>
      </w:pPr>
    </w:p>
    <w:p w:rsidR="0053673A" w:rsidRPr="0053673A" w:rsidRDefault="0053673A" w:rsidP="0053673A">
      <w:pPr>
        <w:spacing w:after="0" w:line="240" w:lineRule="auto"/>
        <w:jc w:val="center"/>
        <w:rPr>
          <w:rFonts w:ascii="Times New Roman" w:eastAsia="Times New Roman" w:hAnsi="Times New Roman" w:cs="Times New Roman"/>
          <w:b/>
          <w:sz w:val="24"/>
          <w:szCs w:val="24"/>
          <w:lang w:val="lt-LT"/>
        </w:rPr>
      </w:pPr>
      <w:r w:rsidRPr="0053673A">
        <w:rPr>
          <w:rFonts w:ascii="Times New Roman" w:eastAsia="Times New Roman" w:hAnsi="Times New Roman" w:cs="Times New Roman"/>
          <w:b/>
          <w:sz w:val="24"/>
          <w:szCs w:val="24"/>
          <w:lang w:val="lt-LT"/>
        </w:rPr>
        <w:t>ĮSAKYMAS</w:t>
      </w:r>
    </w:p>
    <w:p w:rsidR="0053673A" w:rsidRPr="0053673A" w:rsidRDefault="0053673A" w:rsidP="0053673A">
      <w:pPr>
        <w:spacing w:after="0" w:line="240" w:lineRule="auto"/>
        <w:jc w:val="center"/>
        <w:rPr>
          <w:rFonts w:ascii="Times New Roman" w:eastAsia="Times New Roman" w:hAnsi="Times New Roman" w:cs="Times New Roman"/>
          <w:b/>
          <w:sz w:val="24"/>
          <w:szCs w:val="24"/>
          <w:lang w:val="en-GB"/>
        </w:rPr>
      </w:pPr>
      <w:r w:rsidRPr="0053673A">
        <w:rPr>
          <w:rFonts w:ascii="Times New Roman" w:eastAsia="Times New Roman" w:hAnsi="Times New Roman" w:cs="Times New Roman"/>
          <w:b/>
          <w:sz w:val="24"/>
          <w:szCs w:val="24"/>
          <w:lang w:val="lt-LT" w:eastAsia="lt-LT"/>
        </w:rPr>
        <w:t xml:space="preserve">DĖL MOKINIŲ PRIĖMIMO Į SIMONO DAUKANTO </w:t>
      </w:r>
      <w:r w:rsidR="00001B8F">
        <w:rPr>
          <w:rFonts w:ascii="Times New Roman" w:eastAsia="Times New Roman" w:hAnsi="Times New Roman" w:cs="Times New Roman"/>
          <w:b/>
          <w:sz w:val="24"/>
          <w:szCs w:val="24"/>
          <w:lang w:val="lt-LT" w:eastAsia="lt-LT"/>
        </w:rPr>
        <w:t xml:space="preserve">INŽINERIJOS </w:t>
      </w:r>
      <w:r w:rsidRPr="0053673A">
        <w:rPr>
          <w:rFonts w:ascii="Times New Roman" w:eastAsia="Times New Roman" w:hAnsi="Times New Roman" w:cs="Times New Roman"/>
          <w:b/>
          <w:sz w:val="24"/>
          <w:szCs w:val="24"/>
          <w:lang w:val="lt-LT" w:eastAsia="lt-LT"/>
        </w:rPr>
        <w:t>GIMNAZIJĄ KOMISIJOS DARBO REGLAMENTO PATVIRTINIMO</w:t>
      </w:r>
    </w:p>
    <w:p w:rsidR="0053673A" w:rsidRPr="0053673A" w:rsidRDefault="0053673A" w:rsidP="0053673A">
      <w:pPr>
        <w:spacing w:after="0" w:line="240" w:lineRule="auto"/>
        <w:jc w:val="center"/>
        <w:rPr>
          <w:rFonts w:ascii="Times New Roman" w:eastAsia="Times New Roman" w:hAnsi="Times New Roman" w:cs="Times New Roman"/>
          <w:b/>
          <w:sz w:val="24"/>
          <w:szCs w:val="24"/>
          <w:lang w:val="lt-LT"/>
        </w:rPr>
      </w:pPr>
    </w:p>
    <w:p w:rsidR="0053673A" w:rsidRPr="0053673A" w:rsidRDefault="0053673A" w:rsidP="0053673A">
      <w:pPr>
        <w:keepNext/>
        <w:spacing w:after="0" w:line="240" w:lineRule="auto"/>
        <w:jc w:val="center"/>
        <w:outlineLvl w:val="1"/>
        <w:rPr>
          <w:rFonts w:ascii="Times New Roman" w:eastAsia="Times New Roman" w:hAnsi="Times New Roman" w:cs="Times New Roman"/>
          <w:bCs/>
          <w:sz w:val="24"/>
          <w:szCs w:val="24"/>
          <w:lang w:val="lt-LT"/>
        </w:rPr>
      </w:pPr>
      <w:r w:rsidRPr="0053673A">
        <w:rPr>
          <w:rFonts w:ascii="Times New Roman" w:eastAsia="Times New Roman" w:hAnsi="Times New Roman" w:cs="Times New Roman"/>
          <w:bCs/>
          <w:sz w:val="24"/>
          <w:szCs w:val="24"/>
          <w:lang w:val="lt-LT"/>
        </w:rPr>
        <w:t>202</w:t>
      </w:r>
      <w:r w:rsidR="00545BDF">
        <w:rPr>
          <w:rFonts w:ascii="Times New Roman" w:eastAsia="Times New Roman" w:hAnsi="Times New Roman" w:cs="Times New Roman"/>
          <w:bCs/>
          <w:sz w:val="24"/>
          <w:szCs w:val="24"/>
          <w:lang w:val="lt-LT"/>
        </w:rPr>
        <w:t>6</w:t>
      </w:r>
      <w:r w:rsidR="00001B8F">
        <w:rPr>
          <w:rFonts w:ascii="Times New Roman" w:eastAsia="Times New Roman" w:hAnsi="Times New Roman" w:cs="Times New Roman"/>
          <w:bCs/>
          <w:sz w:val="24"/>
          <w:szCs w:val="24"/>
          <w:lang w:val="lt-LT"/>
        </w:rPr>
        <w:t xml:space="preserve"> </w:t>
      </w:r>
      <w:r w:rsidRPr="0053673A">
        <w:rPr>
          <w:rFonts w:ascii="Times New Roman" w:eastAsia="Times New Roman" w:hAnsi="Times New Roman" w:cs="Times New Roman"/>
          <w:bCs/>
          <w:sz w:val="24"/>
          <w:szCs w:val="24"/>
          <w:lang w:val="lt-LT"/>
        </w:rPr>
        <w:t xml:space="preserve">m. </w:t>
      </w:r>
      <w:r w:rsidR="00545BDF">
        <w:rPr>
          <w:rFonts w:ascii="Times New Roman" w:eastAsia="Times New Roman" w:hAnsi="Times New Roman" w:cs="Times New Roman"/>
          <w:bCs/>
          <w:sz w:val="24"/>
          <w:szCs w:val="24"/>
          <w:lang w:val="lt-LT"/>
        </w:rPr>
        <w:t>kovo</w:t>
      </w:r>
      <w:r w:rsidRPr="0053673A">
        <w:rPr>
          <w:rFonts w:ascii="Times New Roman" w:eastAsia="Times New Roman" w:hAnsi="Times New Roman" w:cs="Times New Roman"/>
          <w:bCs/>
          <w:sz w:val="24"/>
          <w:szCs w:val="24"/>
          <w:lang w:val="lt-LT"/>
        </w:rPr>
        <w:t xml:space="preserve"> </w:t>
      </w:r>
      <w:r w:rsidR="00001B8F">
        <w:rPr>
          <w:rFonts w:ascii="Times New Roman" w:eastAsia="Times New Roman" w:hAnsi="Times New Roman" w:cs="Times New Roman"/>
          <w:bCs/>
          <w:sz w:val="24"/>
          <w:szCs w:val="24"/>
          <w:lang w:val="lt-LT"/>
        </w:rPr>
        <w:t xml:space="preserve"> </w:t>
      </w:r>
      <w:r w:rsidRPr="0053673A">
        <w:rPr>
          <w:rFonts w:ascii="Times New Roman" w:eastAsia="Times New Roman" w:hAnsi="Times New Roman" w:cs="Times New Roman"/>
          <w:bCs/>
          <w:sz w:val="24"/>
          <w:szCs w:val="24"/>
          <w:lang w:val="lt-LT"/>
        </w:rPr>
        <w:t xml:space="preserve"> d. Nr. V-</w:t>
      </w:r>
    </w:p>
    <w:p w:rsidR="0053673A" w:rsidRPr="0053673A" w:rsidRDefault="0053673A" w:rsidP="0053673A">
      <w:pPr>
        <w:spacing w:after="0" w:line="240" w:lineRule="auto"/>
        <w:jc w:val="center"/>
        <w:rPr>
          <w:rFonts w:ascii="Times New Roman" w:eastAsia="Times New Roman" w:hAnsi="Times New Roman" w:cs="Times New Roman"/>
          <w:sz w:val="24"/>
          <w:szCs w:val="24"/>
          <w:lang w:val="lt-LT"/>
        </w:rPr>
      </w:pPr>
      <w:r w:rsidRPr="0053673A">
        <w:rPr>
          <w:rFonts w:ascii="Times New Roman" w:eastAsia="Times New Roman" w:hAnsi="Times New Roman" w:cs="Times New Roman"/>
          <w:sz w:val="24"/>
          <w:szCs w:val="24"/>
          <w:lang w:val="lt-LT"/>
        </w:rPr>
        <w:t>Šiauliai</w:t>
      </w:r>
    </w:p>
    <w:p w:rsidR="0053673A" w:rsidRPr="0053673A" w:rsidRDefault="0053673A" w:rsidP="0053673A">
      <w:pPr>
        <w:spacing w:after="0" w:line="240" w:lineRule="auto"/>
        <w:jc w:val="center"/>
        <w:rPr>
          <w:rFonts w:ascii="Times New Roman" w:eastAsia="Times New Roman" w:hAnsi="Times New Roman" w:cs="Times New Roman"/>
          <w:sz w:val="24"/>
          <w:szCs w:val="24"/>
          <w:lang w:val="lt-LT"/>
        </w:rPr>
      </w:pPr>
    </w:p>
    <w:p w:rsidR="0053673A" w:rsidRPr="0053673A" w:rsidRDefault="0053673A" w:rsidP="0053673A">
      <w:pPr>
        <w:spacing w:after="0" w:line="240" w:lineRule="auto"/>
        <w:jc w:val="center"/>
        <w:rPr>
          <w:rFonts w:ascii="Times New Roman" w:eastAsia="Times New Roman" w:hAnsi="Times New Roman" w:cs="Times New Roman"/>
          <w:sz w:val="24"/>
          <w:szCs w:val="24"/>
          <w:lang w:val="lt-LT"/>
        </w:rPr>
      </w:pPr>
    </w:p>
    <w:p w:rsidR="00001B8F" w:rsidRDefault="0053673A" w:rsidP="00001B8F">
      <w:pPr>
        <w:spacing w:after="0" w:line="240" w:lineRule="auto"/>
        <w:jc w:val="both"/>
        <w:rPr>
          <w:rFonts w:ascii="Times New Roman" w:eastAsia="Calibri" w:hAnsi="Times New Roman" w:cs="Times New Roman"/>
          <w:sz w:val="24"/>
          <w:szCs w:val="24"/>
          <w:lang w:val="lt-LT" w:eastAsia="lt-LT"/>
        </w:rPr>
      </w:pPr>
      <w:r w:rsidRPr="0053673A">
        <w:rPr>
          <w:rFonts w:ascii="Times New Roman" w:eastAsia="Calibri" w:hAnsi="Times New Roman" w:cs="Times New Roman"/>
          <w:sz w:val="24"/>
          <w:szCs w:val="24"/>
          <w:lang w:val="lt-LT" w:eastAsia="lt-LT"/>
        </w:rPr>
        <w:tab/>
        <w:t>Vadovaudamasis Šiaulių miesto savivaldybės Priėmimo į Šiaulių miesto savivaldybės bendrojo ugdymo mokyklas tvarkos aprašu, patvirtintu Šiaulių miesto savivaldybės tarybos 20</w:t>
      </w:r>
      <w:r w:rsidR="00001B8F">
        <w:rPr>
          <w:rFonts w:ascii="Times New Roman" w:eastAsia="Calibri" w:hAnsi="Times New Roman" w:cs="Times New Roman"/>
          <w:sz w:val="24"/>
          <w:szCs w:val="24"/>
          <w:lang w:val="lt-LT" w:eastAsia="lt-LT"/>
        </w:rPr>
        <w:t>2</w:t>
      </w:r>
      <w:r w:rsidR="00545BDF">
        <w:rPr>
          <w:rFonts w:ascii="Times New Roman" w:eastAsia="Calibri" w:hAnsi="Times New Roman" w:cs="Times New Roman"/>
          <w:sz w:val="24"/>
          <w:szCs w:val="24"/>
          <w:lang w:val="lt-LT" w:eastAsia="lt-LT"/>
        </w:rPr>
        <w:t>6</w:t>
      </w:r>
      <w:r w:rsidRPr="0053673A">
        <w:rPr>
          <w:rFonts w:ascii="Times New Roman" w:eastAsia="Calibri" w:hAnsi="Times New Roman" w:cs="Times New Roman"/>
          <w:sz w:val="24"/>
          <w:szCs w:val="24"/>
          <w:lang w:val="lt-LT" w:eastAsia="lt-LT"/>
        </w:rPr>
        <w:t xml:space="preserve"> m. </w:t>
      </w:r>
      <w:r w:rsidR="00545BDF">
        <w:rPr>
          <w:rFonts w:ascii="Times New Roman" w:eastAsia="Calibri" w:hAnsi="Times New Roman" w:cs="Times New Roman"/>
          <w:sz w:val="24"/>
          <w:szCs w:val="24"/>
          <w:lang w:val="lt-LT" w:eastAsia="lt-LT"/>
        </w:rPr>
        <w:t>vasario</w:t>
      </w:r>
      <w:r w:rsidRPr="0053673A">
        <w:rPr>
          <w:rFonts w:ascii="Times New Roman" w:eastAsia="Calibri" w:hAnsi="Times New Roman" w:cs="Times New Roman"/>
          <w:sz w:val="24"/>
          <w:szCs w:val="24"/>
          <w:lang w:val="lt-LT" w:eastAsia="lt-LT"/>
        </w:rPr>
        <w:t xml:space="preserve"> </w:t>
      </w:r>
      <w:r w:rsidR="00545BDF">
        <w:rPr>
          <w:rFonts w:ascii="Times New Roman" w:eastAsia="Calibri" w:hAnsi="Times New Roman" w:cs="Times New Roman"/>
          <w:sz w:val="24"/>
          <w:szCs w:val="24"/>
          <w:lang w:val="lt-LT" w:eastAsia="lt-LT"/>
        </w:rPr>
        <w:t>5</w:t>
      </w:r>
      <w:r w:rsidRPr="0053673A">
        <w:rPr>
          <w:rFonts w:ascii="Times New Roman" w:eastAsia="Calibri" w:hAnsi="Times New Roman" w:cs="Times New Roman"/>
          <w:sz w:val="24"/>
          <w:szCs w:val="24"/>
          <w:lang w:val="lt-LT" w:eastAsia="lt-LT"/>
        </w:rPr>
        <w:t xml:space="preserve"> d. sprendimu Nr. T-</w:t>
      </w:r>
      <w:r w:rsidR="00545BDF">
        <w:rPr>
          <w:rFonts w:ascii="Times New Roman" w:eastAsia="Calibri" w:hAnsi="Times New Roman" w:cs="Times New Roman"/>
          <w:sz w:val="24"/>
          <w:szCs w:val="24"/>
          <w:lang w:val="lt-LT" w:eastAsia="lt-LT"/>
        </w:rPr>
        <w:t>14</w:t>
      </w:r>
      <w:r w:rsidR="00001B8F">
        <w:rPr>
          <w:rFonts w:ascii="Times New Roman" w:eastAsia="Calibri" w:hAnsi="Times New Roman" w:cs="Times New Roman"/>
          <w:sz w:val="24"/>
          <w:szCs w:val="24"/>
          <w:lang w:val="lt-LT" w:eastAsia="lt-LT"/>
        </w:rPr>
        <w:t>,</w:t>
      </w:r>
    </w:p>
    <w:p w:rsidR="0053673A" w:rsidRPr="0053673A" w:rsidRDefault="0053673A" w:rsidP="00001B8F">
      <w:pPr>
        <w:spacing w:after="0" w:line="240" w:lineRule="auto"/>
        <w:jc w:val="both"/>
        <w:rPr>
          <w:rFonts w:ascii="Times New Roman" w:eastAsia="Times New Roman" w:hAnsi="Times New Roman" w:cs="Times New Roman"/>
          <w:sz w:val="24"/>
          <w:szCs w:val="24"/>
          <w:lang w:val="lt-LT" w:eastAsia="lt-LT"/>
        </w:rPr>
      </w:pPr>
      <w:r w:rsidRPr="0053673A">
        <w:rPr>
          <w:rFonts w:ascii="Times New Roman" w:eastAsia="Calibri" w:hAnsi="Times New Roman" w:cs="Times New Roman"/>
          <w:sz w:val="24"/>
          <w:szCs w:val="24"/>
          <w:lang w:val="lt-LT" w:eastAsia="lt-LT"/>
        </w:rPr>
        <w:tab/>
        <w:t xml:space="preserve">t v i r t i n u mokinių priėmimo į Simono Daukanto </w:t>
      </w:r>
      <w:r w:rsidR="00001B8F">
        <w:rPr>
          <w:rFonts w:ascii="Times New Roman" w:eastAsia="Calibri" w:hAnsi="Times New Roman" w:cs="Times New Roman"/>
          <w:sz w:val="24"/>
          <w:szCs w:val="24"/>
          <w:lang w:val="lt-LT" w:eastAsia="lt-LT"/>
        </w:rPr>
        <w:t xml:space="preserve">inžinerijos </w:t>
      </w:r>
      <w:r w:rsidRPr="0053673A">
        <w:rPr>
          <w:rFonts w:ascii="Times New Roman" w:eastAsia="Calibri" w:hAnsi="Times New Roman" w:cs="Times New Roman"/>
          <w:sz w:val="24"/>
          <w:szCs w:val="24"/>
          <w:lang w:val="lt-LT" w:eastAsia="lt-LT"/>
        </w:rPr>
        <w:t>gimnaziją komisijos darbo reglamentą (pridedamas).</w:t>
      </w:r>
    </w:p>
    <w:p w:rsidR="0053673A" w:rsidRPr="0053673A" w:rsidRDefault="0053673A" w:rsidP="0053673A">
      <w:pPr>
        <w:spacing w:after="0" w:line="240" w:lineRule="auto"/>
        <w:jc w:val="both"/>
        <w:rPr>
          <w:rFonts w:ascii="Times New Roman" w:eastAsia="Times New Roman" w:hAnsi="Times New Roman" w:cs="Times New Roman"/>
          <w:sz w:val="24"/>
          <w:szCs w:val="24"/>
          <w:lang w:val="lt-LT"/>
        </w:rPr>
      </w:pPr>
    </w:p>
    <w:p w:rsidR="0053673A" w:rsidRPr="0053673A" w:rsidRDefault="0053673A" w:rsidP="0053673A">
      <w:pPr>
        <w:tabs>
          <w:tab w:val="left" w:pos="7485"/>
        </w:tabs>
        <w:spacing w:after="0" w:line="360" w:lineRule="auto"/>
        <w:rPr>
          <w:rFonts w:ascii="Times New Roman" w:eastAsia="Times New Roman" w:hAnsi="Times New Roman" w:cs="Times New Roman"/>
          <w:sz w:val="24"/>
          <w:szCs w:val="24"/>
          <w:lang w:val="lt-LT"/>
        </w:rPr>
      </w:pPr>
    </w:p>
    <w:p w:rsidR="0053673A" w:rsidRPr="0053673A" w:rsidRDefault="0053673A" w:rsidP="0053673A">
      <w:pPr>
        <w:spacing w:after="0" w:line="240" w:lineRule="auto"/>
        <w:rPr>
          <w:rFonts w:ascii="Times New Roman" w:eastAsia="Times New Roman" w:hAnsi="Times New Roman" w:cs="Times New Roman"/>
          <w:sz w:val="24"/>
          <w:szCs w:val="24"/>
          <w:lang w:val="lt-LT"/>
        </w:rPr>
      </w:pPr>
    </w:p>
    <w:p w:rsidR="0053673A" w:rsidRPr="0053673A" w:rsidRDefault="0053673A" w:rsidP="0053673A">
      <w:pPr>
        <w:spacing w:after="0" w:line="240" w:lineRule="auto"/>
        <w:rPr>
          <w:rFonts w:ascii="Times New Roman" w:eastAsia="Times New Roman" w:hAnsi="Times New Roman" w:cs="Times New Roman"/>
          <w:sz w:val="24"/>
          <w:szCs w:val="24"/>
          <w:lang w:val="lt-LT"/>
        </w:rPr>
      </w:pPr>
    </w:p>
    <w:p w:rsidR="00545BDF" w:rsidRDefault="0053673A" w:rsidP="0053673A">
      <w:pPr>
        <w:spacing w:after="0" w:line="240" w:lineRule="auto"/>
        <w:rPr>
          <w:rFonts w:ascii="Times New Roman" w:eastAsia="Times New Roman" w:hAnsi="Times New Roman" w:cs="Times New Roman"/>
          <w:sz w:val="24"/>
          <w:szCs w:val="24"/>
          <w:lang w:val="lt-LT"/>
        </w:rPr>
      </w:pPr>
      <w:r w:rsidRPr="0053673A">
        <w:rPr>
          <w:rFonts w:ascii="Times New Roman" w:eastAsia="Times New Roman" w:hAnsi="Times New Roman" w:cs="Times New Roman"/>
          <w:sz w:val="24"/>
          <w:szCs w:val="24"/>
          <w:lang w:val="lt-LT"/>
        </w:rPr>
        <w:t>Direktor</w:t>
      </w:r>
      <w:r w:rsidR="00545BDF">
        <w:rPr>
          <w:rFonts w:ascii="Times New Roman" w:eastAsia="Times New Roman" w:hAnsi="Times New Roman" w:cs="Times New Roman"/>
          <w:sz w:val="24"/>
          <w:szCs w:val="24"/>
          <w:lang w:val="lt-LT"/>
        </w:rPr>
        <w:t xml:space="preserve">ės pavaduotoja ugdymui,                                                                </w:t>
      </w:r>
      <w:r w:rsidR="00AA2442">
        <w:rPr>
          <w:rFonts w:ascii="Times New Roman" w:eastAsia="Times New Roman" w:hAnsi="Times New Roman" w:cs="Times New Roman"/>
          <w:sz w:val="24"/>
          <w:szCs w:val="24"/>
          <w:lang w:val="lt-LT"/>
        </w:rPr>
        <w:t xml:space="preserve">             </w:t>
      </w:r>
      <w:r w:rsidR="00545BDF">
        <w:rPr>
          <w:rFonts w:ascii="Times New Roman" w:eastAsia="Times New Roman" w:hAnsi="Times New Roman" w:cs="Times New Roman"/>
          <w:sz w:val="24"/>
          <w:szCs w:val="24"/>
          <w:lang w:val="lt-LT"/>
        </w:rPr>
        <w:t xml:space="preserve">Jolanta </w:t>
      </w:r>
      <w:proofErr w:type="spellStart"/>
      <w:r w:rsidR="00545BDF">
        <w:rPr>
          <w:rFonts w:ascii="Times New Roman" w:eastAsia="Times New Roman" w:hAnsi="Times New Roman" w:cs="Times New Roman"/>
          <w:sz w:val="24"/>
          <w:szCs w:val="24"/>
          <w:lang w:val="lt-LT"/>
        </w:rPr>
        <w:t>Buivydienė</w:t>
      </w:r>
      <w:proofErr w:type="spellEnd"/>
    </w:p>
    <w:p w:rsidR="0053673A" w:rsidRPr="0053673A" w:rsidRDefault="00545BDF" w:rsidP="0053673A">
      <w:pPr>
        <w:spacing w:after="0" w:line="240" w:lineRule="auto"/>
        <w:rPr>
          <w:rFonts w:ascii="Times New Roman" w:eastAsia="Times New Roman" w:hAnsi="Times New Roman" w:cs="Times New Roman"/>
          <w:sz w:val="24"/>
          <w:szCs w:val="24"/>
          <w:lang w:val="lt-LT"/>
        </w:rPr>
      </w:pPr>
      <w:r>
        <w:rPr>
          <w:rFonts w:ascii="Times New Roman" w:eastAsia="Times New Roman" w:hAnsi="Times New Roman" w:cs="Times New Roman"/>
          <w:sz w:val="24"/>
          <w:szCs w:val="24"/>
          <w:lang w:val="lt-LT"/>
        </w:rPr>
        <w:t>pavaduojanti direktorę</w:t>
      </w:r>
      <w:r w:rsidR="0053673A" w:rsidRPr="0053673A">
        <w:rPr>
          <w:rFonts w:ascii="Times New Roman" w:eastAsia="Times New Roman" w:hAnsi="Times New Roman" w:cs="Times New Roman"/>
          <w:sz w:val="24"/>
          <w:szCs w:val="24"/>
          <w:lang w:val="lt-LT"/>
        </w:rPr>
        <w:tab/>
      </w:r>
      <w:r w:rsidR="0053673A" w:rsidRPr="0053673A">
        <w:rPr>
          <w:rFonts w:ascii="Times New Roman" w:eastAsia="Times New Roman" w:hAnsi="Times New Roman" w:cs="Times New Roman"/>
          <w:sz w:val="24"/>
          <w:szCs w:val="24"/>
          <w:lang w:val="lt-LT"/>
        </w:rPr>
        <w:tab/>
        <w:t xml:space="preserve">            </w:t>
      </w:r>
      <w:r w:rsidR="0053673A" w:rsidRPr="0053673A">
        <w:rPr>
          <w:rFonts w:ascii="Times New Roman" w:eastAsia="Times New Roman" w:hAnsi="Times New Roman" w:cs="Times New Roman"/>
          <w:sz w:val="24"/>
          <w:szCs w:val="24"/>
          <w:lang w:val="lt-LT"/>
        </w:rPr>
        <w:tab/>
        <w:t xml:space="preserve">                  </w:t>
      </w:r>
      <w:r w:rsidR="0053673A">
        <w:rPr>
          <w:rFonts w:ascii="Times New Roman" w:eastAsia="Times New Roman" w:hAnsi="Times New Roman" w:cs="Times New Roman"/>
          <w:sz w:val="24"/>
          <w:szCs w:val="24"/>
          <w:lang w:val="lt-LT"/>
        </w:rPr>
        <w:t xml:space="preserve">                              </w:t>
      </w:r>
    </w:p>
    <w:p w:rsidR="0053673A" w:rsidRPr="0053673A" w:rsidRDefault="0053673A" w:rsidP="0053673A">
      <w:pPr>
        <w:tabs>
          <w:tab w:val="left" w:pos="720"/>
        </w:tabs>
        <w:spacing w:after="0" w:line="240" w:lineRule="auto"/>
        <w:rPr>
          <w:rFonts w:ascii="Times New Roman" w:eastAsia="Times New Roman" w:hAnsi="Times New Roman" w:cs="Times New Roman"/>
          <w:sz w:val="24"/>
          <w:szCs w:val="24"/>
          <w:lang w:val="lt-LT"/>
        </w:rPr>
      </w:pPr>
    </w:p>
    <w:p w:rsidR="0053673A" w:rsidRPr="0053673A" w:rsidRDefault="0053673A" w:rsidP="0053673A">
      <w:pPr>
        <w:tabs>
          <w:tab w:val="left" w:pos="720"/>
        </w:tabs>
        <w:spacing w:after="0" w:line="240" w:lineRule="auto"/>
        <w:rPr>
          <w:rFonts w:ascii="Times New Roman" w:eastAsia="Times New Roman" w:hAnsi="Times New Roman" w:cs="Times New Roman"/>
          <w:sz w:val="24"/>
          <w:szCs w:val="24"/>
          <w:lang w:val="lt-LT"/>
        </w:rPr>
      </w:pPr>
    </w:p>
    <w:p w:rsidR="0053673A" w:rsidRPr="0053673A" w:rsidRDefault="0053673A" w:rsidP="0053673A">
      <w:pPr>
        <w:tabs>
          <w:tab w:val="left" w:pos="720"/>
        </w:tabs>
        <w:spacing w:after="0" w:line="240" w:lineRule="auto"/>
        <w:rPr>
          <w:rFonts w:ascii="Times New Roman" w:eastAsia="Times New Roman" w:hAnsi="Times New Roman" w:cs="Times New Roman"/>
          <w:sz w:val="24"/>
          <w:szCs w:val="24"/>
          <w:lang w:val="lt-LT"/>
        </w:rPr>
      </w:pPr>
    </w:p>
    <w:p w:rsidR="0053673A" w:rsidRPr="0053673A" w:rsidRDefault="0053673A" w:rsidP="0053673A">
      <w:pPr>
        <w:tabs>
          <w:tab w:val="left" w:pos="720"/>
        </w:tabs>
        <w:spacing w:after="0" w:line="240" w:lineRule="auto"/>
        <w:rPr>
          <w:rFonts w:ascii="Times New Roman" w:eastAsia="Times New Roman" w:hAnsi="Times New Roman" w:cs="Times New Roman"/>
          <w:sz w:val="24"/>
          <w:szCs w:val="24"/>
          <w:lang w:val="lt-LT"/>
        </w:rPr>
      </w:pPr>
    </w:p>
    <w:p w:rsidR="0053673A" w:rsidRPr="0053673A" w:rsidRDefault="0053673A" w:rsidP="0053673A">
      <w:pPr>
        <w:tabs>
          <w:tab w:val="left" w:pos="720"/>
        </w:tabs>
        <w:spacing w:after="0" w:line="240" w:lineRule="auto"/>
        <w:rPr>
          <w:rFonts w:ascii="Times New Roman" w:eastAsia="Times New Roman" w:hAnsi="Times New Roman" w:cs="Times New Roman"/>
          <w:sz w:val="24"/>
          <w:szCs w:val="24"/>
          <w:lang w:val="lt-LT"/>
        </w:rPr>
      </w:pPr>
    </w:p>
    <w:p w:rsidR="0053673A" w:rsidRPr="0053673A" w:rsidRDefault="0053673A" w:rsidP="0053673A">
      <w:pPr>
        <w:tabs>
          <w:tab w:val="left" w:pos="720"/>
        </w:tabs>
        <w:spacing w:after="0" w:line="240" w:lineRule="auto"/>
        <w:rPr>
          <w:rFonts w:ascii="Times New Roman" w:eastAsia="Times New Roman" w:hAnsi="Times New Roman" w:cs="Times New Roman"/>
          <w:sz w:val="24"/>
          <w:szCs w:val="24"/>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53673A" w:rsidRDefault="0053673A" w:rsidP="007319B2">
      <w:pPr>
        <w:pStyle w:val="Betarp"/>
        <w:rPr>
          <w:lang w:val="lt-LT"/>
        </w:rPr>
      </w:pPr>
    </w:p>
    <w:p w:rsidR="00001B8F" w:rsidRDefault="00001B8F" w:rsidP="007319B2">
      <w:pPr>
        <w:pStyle w:val="Betarp"/>
        <w:rPr>
          <w:lang w:val="lt-LT"/>
        </w:rPr>
      </w:pPr>
    </w:p>
    <w:p w:rsidR="0053673A" w:rsidRDefault="0053673A" w:rsidP="007319B2">
      <w:pPr>
        <w:pStyle w:val="Betarp"/>
        <w:rPr>
          <w:lang w:val="lt-LT"/>
        </w:rPr>
      </w:pPr>
    </w:p>
    <w:p w:rsidR="0053673A" w:rsidRDefault="007319B2" w:rsidP="007319B2">
      <w:pPr>
        <w:pStyle w:val="Betarp"/>
        <w:rPr>
          <w:lang w:val="lt-LT"/>
        </w:rPr>
      </w:pPr>
      <w:r w:rsidRPr="00807654">
        <w:rPr>
          <w:lang w:val="lt-LT"/>
        </w:rPr>
        <w:t xml:space="preserve">                 </w:t>
      </w:r>
    </w:p>
    <w:p w:rsidR="00001B8F" w:rsidRDefault="00001B8F" w:rsidP="007319B2">
      <w:pPr>
        <w:pStyle w:val="Betarp"/>
        <w:rPr>
          <w:lang w:val="lt-LT"/>
        </w:rPr>
      </w:pPr>
    </w:p>
    <w:p w:rsidR="00001B8F" w:rsidRDefault="00001B8F" w:rsidP="007319B2">
      <w:pPr>
        <w:pStyle w:val="Betarp"/>
        <w:rPr>
          <w:lang w:val="lt-LT"/>
        </w:rPr>
      </w:pPr>
    </w:p>
    <w:p w:rsidR="0053673A" w:rsidRDefault="0053673A" w:rsidP="007319B2">
      <w:pPr>
        <w:pStyle w:val="Betarp"/>
        <w:rPr>
          <w:lang w:val="lt-LT"/>
        </w:rPr>
      </w:pPr>
    </w:p>
    <w:p w:rsidR="00AA2442" w:rsidRPr="00AA2442" w:rsidRDefault="00AA2442" w:rsidP="00AA2442">
      <w:pPr>
        <w:tabs>
          <w:tab w:val="left" w:pos="4253"/>
        </w:tabs>
        <w:spacing w:after="0" w:line="276" w:lineRule="auto"/>
        <w:jc w:val="center"/>
        <w:rPr>
          <w:rFonts w:ascii="Times New Roman" w:eastAsia="Times New Roman" w:hAnsi="Times New Roman" w:cs="Times New Roman"/>
          <w:sz w:val="24"/>
          <w:szCs w:val="24"/>
          <w:lang w:val="lt-LT"/>
        </w:rPr>
      </w:pPr>
      <w:r>
        <w:rPr>
          <w:rFonts w:ascii="Times New Roman" w:eastAsia="Times New Roman" w:hAnsi="Times New Roman" w:cs="Times New Roman"/>
          <w:sz w:val="24"/>
          <w:szCs w:val="24"/>
          <w:lang w:val="lt-LT"/>
        </w:rPr>
        <w:t xml:space="preserve"> </w:t>
      </w:r>
      <w:bookmarkStart w:id="0" w:name="_GoBack"/>
      <w:bookmarkEnd w:id="0"/>
      <w:r>
        <w:rPr>
          <w:rFonts w:ascii="Times New Roman" w:eastAsia="Times New Roman" w:hAnsi="Times New Roman" w:cs="Times New Roman"/>
          <w:sz w:val="24"/>
          <w:szCs w:val="24"/>
          <w:lang w:val="lt-LT"/>
        </w:rPr>
        <w:t xml:space="preserve">  </w:t>
      </w:r>
      <w:r w:rsidRPr="00AA2442">
        <w:rPr>
          <w:rFonts w:ascii="Times New Roman" w:eastAsia="Times New Roman" w:hAnsi="Times New Roman" w:cs="Times New Roman"/>
          <w:sz w:val="24"/>
          <w:szCs w:val="24"/>
          <w:lang w:val="lt-LT"/>
        </w:rPr>
        <w:t>PATVIRTINTA</w:t>
      </w:r>
    </w:p>
    <w:p w:rsidR="00AA2442" w:rsidRPr="00AA2442" w:rsidRDefault="00AA2442" w:rsidP="00AA2442">
      <w:pPr>
        <w:tabs>
          <w:tab w:val="left" w:pos="4253"/>
        </w:tabs>
        <w:spacing w:after="0" w:line="276" w:lineRule="auto"/>
        <w:jc w:val="center"/>
        <w:rPr>
          <w:rFonts w:ascii="Times New Roman" w:eastAsia="Times New Roman" w:hAnsi="Times New Roman" w:cs="Times New Roman"/>
          <w:sz w:val="24"/>
          <w:szCs w:val="24"/>
          <w:lang w:val="lt-LT"/>
        </w:rPr>
      </w:pPr>
      <w:r w:rsidRPr="00AA2442">
        <w:rPr>
          <w:rFonts w:ascii="Times New Roman" w:eastAsia="Times New Roman" w:hAnsi="Times New Roman" w:cs="Times New Roman"/>
          <w:sz w:val="24"/>
          <w:szCs w:val="24"/>
          <w:lang w:val="lt-LT"/>
        </w:rPr>
        <w:t xml:space="preserve">                                                     </w:t>
      </w:r>
      <w:r>
        <w:rPr>
          <w:rFonts w:ascii="Times New Roman" w:eastAsia="Times New Roman" w:hAnsi="Times New Roman" w:cs="Times New Roman"/>
          <w:sz w:val="24"/>
          <w:szCs w:val="24"/>
          <w:lang w:val="lt-LT"/>
        </w:rPr>
        <w:t xml:space="preserve"> </w:t>
      </w:r>
      <w:r w:rsidRPr="00AA2442">
        <w:rPr>
          <w:rFonts w:ascii="Times New Roman" w:eastAsia="Times New Roman" w:hAnsi="Times New Roman" w:cs="Times New Roman"/>
          <w:sz w:val="24"/>
          <w:szCs w:val="24"/>
          <w:lang w:val="lt-LT"/>
        </w:rPr>
        <w:t xml:space="preserve"> Šiaulių Simono Daukanto inžinerijos gimnazijos</w:t>
      </w:r>
    </w:p>
    <w:p w:rsidR="00AA2442" w:rsidRPr="00AA2442" w:rsidRDefault="00AA2442" w:rsidP="00AA2442">
      <w:pPr>
        <w:tabs>
          <w:tab w:val="left" w:pos="4253"/>
        </w:tabs>
        <w:spacing w:after="0" w:line="276" w:lineRule="auto"/>
        <w:jc w:val="center"/>
        <w:rPr>
          <w:rFonts w:ascii="Times New Roman" w:eastAsia="Times New Roman" w:hAnsi="Times New Roman" w:cs="Times New Roman"/>
          <w:sz w:val="24"/>
          <w:szCs w:val="24"/>
          <w:lang w:val="lt-LT"/>
        </w:rPr>
      </w:pPr>
      <w:r w:rsidRPr="00AA2442">
        <w:rPr>
          <w:rFonts w:ascii="Times New Roman" w:eastAsia="Times New Roman" w:hAnsi="Times New Roman" w:cs="Times New Roman"/>
          <w:sz w:val="24"/>
          <w:szCs w:val="24"/>
          <w:lang w:val="lt-LT"/>
        </w:rPr>
        <w:t xml:space="preserve">                                direktorės pavaduotojos ugdymui, </w:t>
      </w:r>
    </w:p>
    <w:p w:rsidR="00AA2442" w:rsidRPr="00AA2442" w:rsidRDefault="00AA2442" w:rsidP="00AA2442">
      <w:pPr>
        <w:spacing w:after="0" w:line="276" w:lineRule="auto"/>
        <w:rPr>
          <w:rFonts w:ascii="Times New Roman" w:eastAsia="Times New Roman" w:hAnsi="Times New Roman" w:cs="Times New Roman"/>
          <w:sz w:val="24"/>
          <w:szCs w:val="24"/>
          <w:lang w:val="lt-LT"/>
        </w:rPr>
      </w:pPr>
      <w:r w:rsidRPr="00AA2442">
        <w:rPr>
          <w:rFonts w:ascii="Times New Roman" w:eastAsia="Times New Roman" w:hAnsi="Times New Roman" w:cs="Times New Roman"/>
          <w:sz w:val="24"/>
          <w:szCs w:val="24"/>
          <w:lang w:val="lt-LT"/>
        </w:rPr>
        <w:t xml:space="preserve">                                                                      </w:t>
      </w:r>
      <w:r>
        <w:rPr>
          <w:rFonts w:ascii="Times New Roman" w:eastAsia="Times New Roman" w:hAnsi="Times New Roman" w:cs="Times New Roman"/>
          <w:sz w:val="24"/>
          <w:szCs w:val="24"/>
          <w:lang w:val="lt-LT"/>
        </w:rPr>
        <w:t xml:space="preserve">   </w:t>
      </w:r>
      <w:r w:rsidRPr="00AA2442">
        <w:rPr>
          <w:rFonts w:ascii="Times New Roman" w:eastAsia="Times New Roman" w:hAnsi="Times New Roman" w:cs="Times New Roman"/>
          <w:sz w:val="24"/>
          <w:szCs w:val="24"/>
          <w:lang w:val="lt-LT"/>
        </w:rPr>
        <w:t>pavaduojančios direktorę</w:t>
      </w:r>
      <w:r>
        <w:rPr>
          <w:rFonts w:ascii="Times New Roman" w:eastAsia="Times New Roman" w:hAnsi="Times New Roman" w:cs="Times New Roman"/>
          <w:sz w:val="24"/>
          <w:szCs w:val="24"/>
          <w:lang w:val="lt-LT"/>
        </w:rPr>
        <w:t xml:space="preserve"> 2026 m. kovo</w:t>
      </w:r>
      <w:r w:rsidRPr="00AA2442">
        <w:rPr>
          <w:rFonts w:ascii="Times New Roman" w:eastAsia="Times New Roman" w:hAnsi="Times New Roman" w:cs="Times New Roman"/>
          <w:sz w:val="24"/>
          <w:szCs w:val="24"/>
          <w:lang w:val="lt-LT"/>
        </w:rPr>
        <w:t xml:space="preserve">    d.     </w:t>
      </w:r>
    </w:p>
    <w:p w:rsidR="00AA2442" w:rsidRPr="00AA2442" w:rsidRDefault="00AA2442" w:rsidP="00AA2442">
      <w:pPr>
        <w:spacing w:after="0" w:line="276" w:lineRule="auto"/>
        <w:rPr>
          <w:rFonts w:ascii="Times New Roman" w:eastAsia="Times New Roman" w:hAnsi="Times New Roman" w:cs="Times New Roman"/>
          <w:sz w:val="24"/>
          <w:szCs w:val="24"/>
          <w:lang w:val="lt-LT"/>
        </w:rPr>
      </w:pPr>
      <w:r w:rsidRPr="00AA2442">
        <w:rPr>
          <w:rFonts w:ascii="Times New Roman" w:eastAsia="Times New Roman" w:hAnsi="Times New Roman" w:cs="Times New Roman"/>
          <w:sz w:val="24"/>
          <w:szCs w:val="24"/>
          <w:lang w:val="lt-LT"/>
        </w:rPr>
        <w:t xml:space="preserve">                                                                     </w:t>
      </w:r>
      <w:r>
        <w:rPr>
          <w:rFonts w:ascii="Times New Roman" w:eastAsia="Times New Roman" w:hAnsi="Times New Roman" w:cs="Times New Roman"/>
          <w:sz w:val="24"/>
          <w:szCs w:val="24"/>
          <w:lang w:val="lt-LT"/>
        </w:rPr>
        <w:t xml:space="preserve">    </w:t>
      </w:r>
      <w:r w:rsidRPr="00AA2442">
        <w:rPr>
          <w:rFonts w:ascii="Times New Roman" w:eastAsia="Times New Roman" w:hAnsi="Times New Roman" w:cs="Times New Roman"/>
          <w:sz w:val="24"/>
          <w:szCs w:val="24"/>
          <w:lang w:val="lt-LT"/>
        </w:rPr>
        <w:t xml:space="preserve"> įsakymu Nr. V-</w:t>
      </w:r>
    </w:p>
    <w:p w:rsidR="00001B8F" w:rsidRDefault="00001B8F" w:rsidP="007319B2">
      <w:pPr>
        <w:jc w:val="center"/>
        <w:rPr>
          <w:rFonts w:ascii="Times New Roman" w:hAnsi="Times New Roman" w:cs="Times New Roman"/>
          <w:b/>
          <w:sz w:val="24"/>
          <w:lang w:val="lt-LT"/>
        </w:rPr>
      </w:pPr>
    </w:p>
    <w:p w:rsidR="00F37434" w:rsidRPr="00F37434" w:rsidRDefault="007319B2" w:rsidP="00001B8F">
      <w:pPr>
        <w:spacing w:after="0" w:line="240" w:lineRule="auto"/>
        <w:jc w:val="center"/>
        <w:rPr>
          <w:rFonts w:ascii="Times New Roman" w:hAnsi="Times New Roman" w:cs="Times New Roman"/>
          <w:b/>
          <w:sz w:val="24"/>
          <w:lang w:val="lt-LT"/>
        </w:rPr>
      </w:pPr>
      <w:r w:rsidRPr="00F37434">
        <w:rPr>
          <w:rFonts w:ascii="Times New Roman" w:hAnsi="Times New Roman" w:cs="Times New Roman"/>
          <w:b/>
          <w:sz w:val="24"/>
          <w:lang w:val="lt-LT"/>
        </w:rPr>
        <w:t xml:space="preserve">MOKINIŲ PRIĖMIMO Į ŠIAULIŲ SIMONO DAUKANTO </w:t>
      </w:r>
      <w:r w:rsidR="00F37434" w:rsidRPr="00F37434">
        <w:rPr>
          <w:rFonts w:ascii="Times New Roman" w:hAnsi="Times New Roman" w:cs="Times New Roman"/>
          <w:b/>
          <w:sz w:val="24"/>
          <w:lang w:val="lt-LT"/>
        </w:rPr>
        <w:t xml:space="preserve">INŽINERIJO </w:t>
      </w:r>
      <w:r w:rsidRPr="00F37434">
        <w:rPr>
          <w:rFonts w:ascii="Times New Roman" w:hAnsi="Times New Roman" w:cs="Times New Roman"/>
          <w:b/>
          <w:sz w:val="24"/>
          <w:lang w:val="lt-LT"/>
        </w:rPr>
        <w:t xml:space="preserve">GIMNAZIJĄ </w:t>
      </w:r>
    </w:p>
    <w:p w:rsidR="007319B2" w:rsidRPr="00F37434" w:rsidRDefault="007319B2" w:rsidP="00001B8F">
      <w:pPr>
        <w:spacing w:after="0" w:line="240" w:lineRule="auto"/>
        <w:jc w:val="center"/>
        <w:rPr>
          <w:rFonts w:ascii="Times New Roman" w:hAnsi="Times New Roman" w:cs="Times New Roman"/>
          <w:b/>
          <w:sz w:val="24"/>
          <w:lang w:val="lt-LT"/>
        </w:rPr>
      </w:pPr>
      <w:r w:rsidRPr="00F37434">
        <w:rPr>
          <w:rFonts w:ascii="Times New Roman" w:hAnsi="Times New Roman" w:cs="Times New Roman"/>
          <w:b/>
          <w:sz w:val="24"/>
          <w:lang w:val="lt-LT"/>
        </w:rPr>
        <w:t>KOMISIJOS DARBO REGLAMENTAS</w:t>
      </w:r>
    </w:p>
    <w:p w:rsidR="00001B8F" w:rsidRDefault="00001B8F" w:rsidP="007319B2">
      <w:pPr>
        <w:jc w:val="center"/>
        <w:rPr>
          <w:rFonts w:ascii="Times New Roman" w:hAnsi="Times New Roman" w:cs="Times New Roman"/>
          <w:b/>
          <w:sz w:val="24"/>
          <w:lang w:val="lt-LT"/>
        </w:rPr>
      </w:pPr>
    </w:p>
    <w:p w:rsidR="007319B2" w:rsidRPr="00F37434" w:rsidRDefault="007319B2" w:rsidP="00001B8F">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I SKYRIUS</w:t>
      </w:r>
    </w:p>
    <w:p w:rsidR="007319B2" w:rsidRDefault="007319B2" w:rsidP="00001B8F">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BENDROSIOS NUOSTATOS</w:t>
      </w:r>
    </w:p>
    <w:p w:rsidR="00001B8F" w:rsidRPr="00F37434" w:rsidRDefault="00001B8F" w:rsidP="00001B8F">
      <w:pPr>
        <w:spacing w:after="0"/>
        <w:jc w:val="center"/>
        <w:rPr>
          <w:rFonts w:ascii="Times New Roman" w:hAnsi="Times New Roman" w:cs="Times New Roman"/>
          <w:b/>
          <w:sz w:val="24"/>
          <w:lang w:val="lt-LT"/>
        </w:rPr>
      </w:pP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1. Šioje dalyje apibrėžiama Šiaulių Simono Daukanto</w:t>
      </w:r>
      <w:r>
        <w:rPr>
          <w:rFonts w:ascii="Times New Roman" w:hAnsi="Times New Roman" w:cs="Times New Roman"/>
          <w:sz w:val="24"/>
          <w:lang w:val="lt-LT"/>
        </w:rPr>
        <w:t xml:space="preserve"> inžinerijos</w:t>
      </w:r>
      <w:r w:rsidRPr="007319B2">
        <w:rPr>
          <w:rFonts w:ascii="Times New Roman" w:hAnsi="Times New Roman" w:cs="Times New Roman"/>
          <w:sz w:val="24"/>
          <w:lang w:val="lt-LT"/>
        </w:rPr>
        <w:t xml:space="preserve"> gimnazijos priėmimo į gimnaziją komisijos (toliau Priėmimo komisija) sudarymo, darbo organizavimo tvarka, funkcijos, teisės ir atsakomybė.</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 2. Priėmimo komisija savo veikloje vadovaujasi Priėmimo į Šiaulių miesto savivaldybės bendrojo ugdymo mokyklas tvarkos aprašu, patvirtintu Šiaulių miesto savivaldybės </w:t>
      </w:r>
      <w:r w:rsidRPr="00807654">
        <w:rPr>
          <w:rFonts w:ascii="Times New Roman" w:hAnsi="Times New Roman" w:cs="Times New Roman"/>
          <w:sz w:val="24"/>
          <w:lang w:val="lt-LT"/>
        </w:rPr>
        <w:t>tarybos 202</w:t>
      </w:r>
      <w:r w:rsidR="00545BDF">
        <w:rPr>
          <w:rFonts w:ascii="Times New Roman" w:hAnsi="Times New Roman" w:cs="Times New Roman"/>
          <w:sz w:val="24"/>
          <w:lang w:val="lt-LT"/>
        </w:rPr>
        <w:t>6</w:t>
      </w:r>
      <w:r w:rsidRPr="00807654">
        <w:rPr>
          <w:rFonts w:ascii="Times New Roman" w:hAnsi="Times New Roman" w:cs="Times New Roman"/>
          <w:sz w:val="24"/>
          <w:lang w:val="lt-LT"/>
        </w:rPr>
        <w:t xml:space="preserve"> m. </w:t>
      </w:r>
      <w:r w:rsidR="00545BDF">
        <w:rPr>
          <w:rFonts w:ascii="Times New Roman" w:hAnsi="Times New Roman" w:cs="Times New Roman"/>
          <w:sz w:val="24"/>
          <w:lang w:val="lt-LT"/>
        </w:rPr>
        <w:t>vasario 5</w:t>
      </w:r>
      <w:r w:rsidRPr="00807654">
        <w:rPr>
          <w:rFonts w:ascii="Times New Roman" w:hAnsi="Times New Roman" w:cs="Times New Roman"/>
          <w:sz w:val="24"/>
          <w:lang w:val="lt-LT"/>
        </w:rPr>
        <w:t xml:space="preserve"> d. sprendimu Nr. T-</w:t>
      </w:r>
      <w:r w:rsidR="00545BDF">
        <w:rPr>
          <w:rFonts w:ascii="Times New Roman" w:hAnsi="Times New Roman" w:cs="Times New Roman"/>
          <w:sz w:val="24"/>
          <w:lang w:val="lt-LT"/>
        </w:rPr>
        <w:t>14</w:t>
      </w:r>
      <w:r w:rsidRPr="00807654">
        <w:rPr>
          <w:rFonts w:ascii="Times New Roman" w:hAnsi="Times New Roman" w:cs="Times New Roman"/>
          <w:sz w:val="24"/>
          <w:lang w:val="lt-LT"/>
        </w:rPr>
        <w:t>.</w:t>
      </w:r>
      <w:r w:rsidRPr="007319B2">
        <w:rPr>
          <w:rFonts w:ascii="Times New Roman" w:hAnsi="Times New Roman" w:cs="Times New Roman"/>
          <w:sz w:val="24"/>
          <w:lang w:val="lt-LT"/>
        </w:rPr>
        <w:t xml:space="preserve"> </w:t>
      </w:r>
    </w:p>
    <w:p w:rsid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3. Priėmimo komisija atskaitinga Šiaulių Simono Daukanto </w:t>
      </w:r>
      <w:r>
        <w:rPr>
          <w:rFonts w:ascii="Times New Roman" w:hAnsi="Times New Roman" w:cs="Times New Roman"/>
          <w:sz w:val="24"/>
          <w:lang w:val="lt-LT"/>
        </w:rPr>
        <w:t xml:space="preserve">inžinerijos </w:t>
      </w:r>
      <w:r w:rsidRPr="007319B2">
        <w:rPr>
          <w:rFonts w:ascii="Times New Roman" w:hAnsi="Times New Roman" w:cs="Times New Roman"/>
          <w:sz w:val="24"/>
          <w:lang w:val="lt-LT"/>
        </w:rPr>
        <w:t>gimnazijos direktor</w:t>
      </w:r>
      <w:r w:rsidR="00545BDF">
        <w:rPr>
          <w:rFonts w:ascii="Times New Roman" w:hAnsi="Times New Roman" w:cs="Times New Roman"/>
          <w:sz w:val="24"/>
          <w:lang w:val="lt-LT"/>
        </w:rPr>
        <w:t>iui</w:t>
      </w:r>
      <w:r w:rsidRPr="007319B2">
        <w:rPr>
          <w:rFonts w:ascii="Times New Roman" w:hAnsi="Times New Roman" w:cs="Times New Roman"/>
          <w:sz w:val="24"/>
          <w:lang w:val="lt-LT"/>
        </w:rPr>
        <w:t>.</w:t>
      </w:r>
    </w:p>
    <w:p w:rsidR="00001B8F" w:rsidRDefault="00001B8F" w:rsidP="00001B8F">
      <w:pPr>
        <w:spacing w:after="0"/>
        <w:rPr>
          <w:rFonts w:ascii="Times New Roman" w:hAnsi="Times New Roman" w:cs="Times New Roman"/>
          <w:sz w:val="24"/>
          <w:lang w:val="lt-LT"/>
        </w:rPr>
      </w:pPr>
    </w:p>
    <w:p w:rsidR="007319B2" w:rsidRPr="00F37434" w:rsidRDefault="007319B2" w:rsidP="00001B8F">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 xml:space="preserve"> II SKYRIUS </w:t>
      </w:r>
    </w:p>
    <w:p w:rsidR="007319B2" w:rsidRDefault="007319B2" w:rsidP="00001B8F">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PRIĖMIMO KOMISIJOS SUDARYMAS</w:t>
      </w:r>
    </w:p>
    <w:p w:rsidR="00001B8F" w:rsidRPr="00F37434" w:rsidRDefault="00001B8F" w:rsidP="00001B8F">
      <w:pPr>
        <w:spacing w:after="0"/>
        <w:jc w:val="center"/>
        <w:rPr>
          <w:rFonts w:ascii="Times New Roman" w:hAnsi="Times New Roman" w:cs="Times New Roman"/>
          <w:b/>
          <w:sz w:val="24"/>
          <w:lang w:val="lt-LT"/>
        </w:rPr>
      </w:pP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4.  Komisiją sudaro ne mažiau kaip 3 nariai.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5.  Priėmimo komisijos sudėtį tvirtina gimnazijos direktorius. </w:t>
      </w:r>
    </w:p>
    <w:p w:rsid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6. Priėmimo komisijos nariais gali būti direktoriaus pavaduotoja</w:t>
      </w:r>
      <w:r>
        <w:rPr>
          <w:rFonts w:ascii="Times New Roman" w:hAnsi="Times New Roman" w:cs="Times New Roman"/>
          <w:sz w:val="24"/>
          <w:lang w:val="lt-LT"/>
        </w:rPr>
        <w:t>s</w:t>
      </w:r>
      <w:r w:rsidRPr="007319B2">
        <w:rPr>
          <w:rFonts w:ascii="Times New Roman" w:hAnsi="Times New Roman" w:cs="Times New Roman"/>
          <w:sz w:val="24"/>
          <w:lang w:val="lt-LT"/>
        </w:rPr>
        <w:t xml:space="preserve"> ugdymui, ugdymo skyrių vedėjai, mokytojai, pagalbos mokiniui specialistai. </w:t>
      </w:r>
    </w:p>
    <w:p w:rsidR="00001B8F" w:rsidRPr="007319B2" w:rsidRDefault="00001B8F" w:rsidP="00001B8F">
      <w:pPr>
        <w:spacing w:after="0"/>
        <w:rPr>
          <w:rFonts w:ascii="Times New Roman" w:hAnsi="Times New Roman" w:cs="Times New Roman"/>
          <w:sz w:val="24"/>
          <w:lang w:val="lt-LT"/>
        </w:rPr>
      </w:pPr>
    </w:p>
    <w:p w:rsidR="007319B2" w:rsidRPr="00F37434" w:rsidRDefault="007319B2" w:rsidP="00001B8F">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 xml:space="preserve">III SKYRIUS </w:t>
      </w:r>
    </w:p>
    <w:p w:rsidR="007319B2" w:rsidRDefault="007319B2" w:rsidP="00001B8F">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PRIĖMIMO KOMISIJOS DARBO ORGANIZAVIMO TVARKA</w:t>
      </w:r>
    </w:p>
    <w:p w:rsidR="00001B8F" w:rsidRPr="00F37434" w:rsidRDefault="00001B8F" w:rsidP="00001B8F">
      <w:pPr>
        <w:spacing w:after="0"/>
        <w:jc w:val="center"/>
        <w:rPr>
          <w:rFonts w:ascii="Times New Roman" w:hAnsi="Times New Roman" w:cs="Times New Roman"/>
          <w:b/>
          <w:sz w:val="24"/>
          <w:lang w:val="lt-LT"/>
        </w:rPr>
      </w:pP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7. Priėmimo komisijos darbui vadovauja pirmininkas.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8. Priėmimo komisijos veiklos forma yra posėdžiai.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9. Priėmimo komisijos posėdžiai organizuojami nuo kovo 1 d. iki rugpjūčio 31 d. pagal nustatytą grafiką, kitu laikotarpiu – pagal poreikį.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10. Priėmimo komisijos posėdžius kviečia, jų vietą, laiką nustato ir jiems pirmininkauja Priėmimo komisijos pirmininkas, jam nesant – kitas komisijos narys. Posėdis laikomas įvykusiu, kai dalyvauja 2/3 nariai.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11. Priėmimo komisijos sprendimai įforminami posėdžių protokolais.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12. Priėmimo komisijos pirmininkas: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12.1. vadovauja Priėmimo komisijos veiklai ir atsako už jai pavestų funkcijų atlikimą;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12.2. pasirašo Priėmimo komisijos sprendimus, kitus su Priėmimo komisijos veikla susijusius dokumentus;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lastRenderedPageBreak/>
        <w:t xml:space="preserve">12.3. atstovauja Priėmimo komisijai suinteresuotose institucijose svarstant mokinių priėmimo į gimnaziją klausimus;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12.4. paveda Priėmimo komisijos nariams pagal jų kompetenciją surinkti informaciją </w:t>
      </w:r>
      <w:r>
        <w:rPr>
          <w:rFonts w:ascii="Times New Roman" w:hAnsi="Times New Roman" w:cs="Times New Roman"/>
          <w:sz w:val="24"/>
          <w:lang w:val="lt-LT"/>
        </w:rPr>
        <w:t>svarstomais  klausimais</w:t>
      </w:r>
      <w:r w:rsidRPr="007319B2">
        <w:rPr>
          <w:rFonts w:ascii="Times New Roman" w:hAnsi="Times New Roman" w:cs="Times New Roman"/>
          <w:sz w:val="24"/>
          <w:lang w:val="lt-LT"/>
        </w:rPr>
        <w:t>;</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12.5. kasmet iki einamųjų metų </w:t>
      </w:r>
      <w:r w:rsidR="00807654">
        <w:rPr>
          <w:rFonts w:ascii="Times New Roman" w:hAnsi="Times New Roman" w:cs="Times New Roman"/>
          <w:sz w:val="24"/>
          <w:lang w:val="lt-LT"/>
        </w:rPr>
        <w:t>vasario</w:t>
      </w:r>
      <w:r w:rsidRPr="007319B2">
        <w:rPr>
          <w:rFonts w:ascii="Times New Roman" w:hAnsi="Times New Roman" w:cs="Times New Roman"/>
          <w:sz w:val="24"/>
          <w:lang w:val="lt-LT"/>
        </w:rPr>
        <w:t xml:space="preserve"> 1 d. gimnazijos  interneto svetainėje paskelbia informaciją apie mokinių priėmimą (prašymų ir kitų dokumentų pateikimo būdą, vietą ir laiką (pradžią ir pabaigą), atsakingus asmenis, reikalingų pateikti dokumentų sąrašą), mokinių priėmimo komisijos sudėtį ir jos veiklos reglamentą;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12.6.  nustatyta tvarka teikia informaciją apie klasių formavimą ir mokinių priėmimą švietimo skyriui.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13. Visi Priėmimo komisijos sprendimai priimami balsų dauguma. Jei balsai pasiskirsto po lygiai, lemia Priėmimo komisijos pirmininko balsas.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14. Priėmimo komisija sprendimą apie mokinių priėmimą į gimnaziją priima iki einamųjų metų birželio 1 d. ir skelbia gimnazijos interneto svetainėje. </w:t>
      </w:r>
    </w:p>
    <w:p w:rsid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15. Pasirašytas Priėmimo komisijos pirmininko ir sekretoriaus protokolas teikiamas gimnazijos direktoriui. </w:t>
      </w:r>
    </w:p>
    <w:p w:rsidR="003F60B2" w:rsidRPr="007319B2" w:rsidRDefault="003F60B2" w:rsidP="00001B8F">
      <w:pPr>
        <w:spacing w:after="0"/>
        <w:jc w:val="both"/>
        <w:rPr>
          <w:rFonts w:ascii="Times New Roman" w:hAnsi="Times New Roman" w:cs="Times New Roman"/>
          <w:sz w:val="24"/>
          <w:lang w:val="lt-LT"/>
        </w:rPr>
      </w:pPr>
    </w:p>
    <w:p w:rsidR="007319B2" w:rsidRPr="00F37434" w:rsidRDefault="007319B2" w:rsidP="003F60B2">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IV SKYRIUS</w:t>
      </w:r>
    </w:p>
    <w:p w:rsidR="007319B2" w:rsidRDefault="007319B2" w:rsidP="003F60B2">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PRIĖMIMO KOMISIJOS FUNKCIJOS IR TEISĖS</w:t>
      </w:r>
    </w:p>
    <w:p w:rsidR="003F60B2" w:rsidRPr="00F37434" w:rsidRDefault="003F60B2" w:rsidP="003F60B2">
      <w:pPr>
        <w:spacing w:after="0"/>
        <w:jc w:val="center"/>
        <w:rPr>
          <w:rFonts w:ascii="Times New Roman" w:hAnsi="Times New Roman" w:cs="Times New Roman"/>
          <w:b/>
          <w:sz w:val="24"/>
          <w:lang w:val="lt-LT"/>
        </w:rPr>
      </w:pP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16.  Priėmimo komisija atlieka šias funkcijas: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16.1. koordinuoja mokinių priėmimą į gimnaziją, stebi priėmimo į gimnaziją eigą ir informuoja gimnazijos direktorių apie pastebėtus trūkumus;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16.2. tikrina internetu užpildytus asmenų prašymus, ar priimtų mokinių sąrašai sudaryti vadovaujantis Šiaulių miesto savivaldybės priimtais sprendimais;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16.3. konsultuoja tėvus (globėjus, rūpintojus) mokinių priėmimo į gimnaziją klausimais; </w:t>
      </w:r>
    </w:p>
    <w:p w:rsid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16.4. </w:t>
      </w:r>
      <w:r>
        <w:rPr>
          <w:rFonts w:ascii="Times New Roman" w:hAnsi="Times New Roman" w:cs="Times New Roman"/>
          <w:sz w:val="24"/>
          <w:lang w:val="lt-LT"/>
        </w:rPr>
        <w:t>padeda</w:t>
      </w:r>
      <w:r w:rsidRPr="007319B2">
        <w:rPr>
          <w:rFonts w:ascii="Times New Roman" w:hAnsi="Times New Roman" w:cs="Times New Roman"/>
          <w:sz w:val="24"/>
          <w:lang w:val="lt-LT"/>
        </w:rPr>
        <w:t xml:space="preserve"> tėv</w:t>
      </w:r>
      <w:r>
        <w:rPr>
          <w:rFonts w:ascii="Times New Roman" w:hAnsi="Times New Roman" w:cs="Times New Roman"/>
          <w:sz w:val="24"/>
          <w:lang w:val="lt-LT"/>
        </w:rPr>
        <w:t>ams pateikti prašymus</w:t>
      </w:r>
      <w:r w:rsidRPr="007319B2">
        <w:rPr>
          <w:rFonts w:ascii="Times New Roman" w:hAnsi="Times New Roman" w:cs="Times New Roman"/>
          <w:sz w:val="24"/>
          <w:lang w:val="lt-LT"/>
        </w:rPr>
        <w:t xml:space="preserve"> e. sistem</w:t>
      </w:r>
      <w:r>
        <w:rPr>
          <w:rFonts w:ascii="Times New Roman" w:hAnsi="Times New Roman" w:cs="Times New Roman"/>
          <w:sz w:val="24"/>
          <w:lang w:val="lt-LT"/>
        </w:rPr>
        <w:t>oje</w:t>
      </w:r>
      <w:r w:rsidRPr="007319B2">
        <w:rPr>
          <w:rFonts w:ascii="Times New Roman" w:hAnsi="Times New Roman" w:cs="Times New Roman"/>
          <w:sz w:val="24"/>
          <w:lang w:val="lt-LT"/>
        </w:rPr>
        <w:t xml:space="preserve">, jei asmuo neturi galimybės pateikti prašymo internetu (nesinaudoja elektronine bankininkyste, neturi elektroninio parašo) ir yra pateikęs prašymą gimnazijai popierine forma; </w:t>
      </w:r>
    </w:p>
    <w:p w:rsidR="007319B2" w:rsidRPr="007319B2" w:rsidRDefault="007319B2" w:rsidP="009517AB">
      <w:pPr>
        <w:spacing w:after="0"/>
        <w:ind w:firstLine="851"/>
        <w:jc w:val="both"/>
        <w:rPr>
          <w:rFonts w:ascii="Times New Roman" w:hAnsi="Times New Roman" w:cs="Times New Roman"/>
          <w:sz w:val="24"/>
          <w:lang w:val="lt-LT"/>
        </w:rPr>
      </w:pPr>
      <w:r>
        <w:rPr>
          <w:rFonts w:ascii="Times New Roman" w:hAnsi="Times New Roman" w:cs="Times New Roman"/>
          <w:sz w:val="24"/>
          <w:lang w:val="lt-LT"/>
        </w:rPr>
        <w:t xml:space="preserve">16.5. </w:t>
      </w:r>
      <w:r w:rsidR="00807654">
        <w:rPr>
          <w:rFonts w:ascii="Times New Roman" w:hAnsi="Times New Roman" w:cs="Times New Roman"/>
          <w:sz w:val="24"/>
          <w:lang w:val="lt-LT"/>
        </w:rPr>
        <w:t xml:space="preserve">koordinuoja mokinių atrankos organizavimą, inicijuoja atrankų  rezultatų aptarimą;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16.</w:t>
      </w:r>
      <w:r w:rsidR="00807654">
        <w:rPr>
          <w:rFonts w:ascii="Times New Roman" w:hAnsi="Times New Roman" w:cs="Times New Roman"/>
          <w:sz w:val="24"/>
          <w:lang w:val="lt-LT"/>
        </w:rPr>
        <w:t>6</w:t>
      </w:r>
      <w:r w:rsidRPr="007319B2">
        <w:rPr>
          <w:rFonts w:ascii="Times New Roman" w:hAnsi="Times New Roman" w:cs="Times New Roman"/>
          <w:sz w:val="24"/>
          <w:lang w:val="lt-LT"/>
        </w:rPr>
        <w:t xml:space="preserve">. ne vėliau kaip iki einamųjų metų </w:t>
      </w:r>
      <w:r>
        <w:rPr>
          <w:rFonts w:ascii="Times New Roman" w:hAnsi="Times New Roman" w:cs="Times New Roman"/>
          <w:sz w:val="24"/>
          <w:lang w:val="lt-LT"/>
        </w:rPr>
        <w:t>kovo</w:t>
      </w:r>
      <w:r w:rsidRPr="007319B2">
        <w:rPr>
          <w:rFonts w:ascii="Times New Roman" w:hAnsi="Times New Roman" w:cs="Times New Roman"/>
          <w:sz w:val="24"/>
          <w:lang w:val="lt-LT"/>
        </w:rPr>
        <w:t xml:space="preserve"> 25 d. informuoja  mokinių tėvus (globėjus, rūpintojus), apie</w:t>
      </w:r>
      <w:r w:rsidR="00807654">
        <w:rPr>
          <w:rFonts w:ascii="Times New Roman" w:hAnsi="Times New Roman" w:cs="Times New Roman"/>
          <w:sz w:val="24"/>
          <w:lang w:val="lt-LT"/>
        </w:rPr>
        <w:t xml:space="preserve"> atrankų rezultatus,</w:t>
      </w:r>
      <w:r w:rsidRPr="007319B2">
        <w:rPr>
          <w:rFonts w:ascii="Times New Roman" w:hAnsi="Times New Roman" w:cs="Times New Roman"/>
          <w:sz w:val="24"/>
          <w:lang w:val="lt-LT"/>
        </w:rPr>
        <w:t xml:space="preserve"> numatomą mokinių priėmimą (nepriėmimą) pagal preliminarų priimamųjų są</w:t>
      </w:r>
      <w:r w:rsidR="00360260">
        <w:rPr>
          <w:rFonts w:ascii="Times New Roman" w:hAnsi="Times New Roman" w:cs="Times New Roman"/>
          <w:sz w:val="24"/>
          <w:lang w:val="lt-LT"/>
        </w:rPr>
        <w:t>rašą.</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17. Priėmimo komisija, vykdydama pavestas funkcijas, turi teisę: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17.1. esant </w:t>
      </w:r>
      <w:r w:rsidR="00807654">
        <w:rPr>
          <w:rFonts w:ascii="Times New Roman" w:hAnsi="Times New Roman" w:cs="Times New Roman"/>
          <w:sz w:val="24"/>
          <w:lang w:val="lt-LT"/>
        </w:rPr>
        <w:t>poreikiui</w:t>
      </w:r>
      <w:r w:rsidRPr="007319B2">
        <w:rPr>
          <w:rFonts w:ascii="Times New Roman" w:hAnsi="Times New Roman" w:cs="Times New Roman"/>
          <w:sz w:val="24"/>
          <w:lang w:val="lt-LT"/>
        </w:rPr>
        <w:t xml:space="preserve"> į posėdžius kviesti suinteresuotus asmenis, tėvus (globėjus, rūpintojus), mokinius;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17.2. nustato, dokumentų</w:t>
      </w:r>
      <w:r w:rsidR="00807654">
        <w:rPr>
          <w:rFonts w:ascii="Times New Roman" w:hAnsi="Times New Roman" w:cs="Times New Roman"/>
          <w:sz w:val="24"/>
          <w:lang w:val="lt-LT"/>
        </w:rPr>
        <w:t>,</w:t>
      </w:r>
      <w:r w:rsidRPr="007319B2">
        <w:rPr>
          <w:rFonts w:ascii="Times New Roman" w:hAnsi="Times New Roman" w:cs="Times New Roman"/>
          <w:sz w:val="24"/>
          <w:lang w:val="lt-LT"/>
        </w:rPr>
        <w:t xml:space="preserve"> reikalingų priimant mokinius, sąrašą;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17.</w:t>
      </w:r>
      <w:r w:rsidR="00807654">
        <w:rPr>
          <w:rFonts w:ascii="Times New Roman" w:hAnsi="Times New Roman" w:cs="Times New Roman"/>
          <w:sz w:val="24"/>
          <w:lang w:val="lt-LT"/>
        </w:rPr>
        <w:t>3</w:t>
      </w:r>
      <w:r w:rsidRPr="007319B2">
        <w:rPr>
          <w:rFonts w:ascii="Times New Roman" w:hAnsi="Times New Roman" w:cs="Times New Roman"/>
          <w:sz w:val="24"/>
          <w:lang w:val="lt-LT"/>
        </w:rPr>
        <w:t xml:space="preserve">. teikia pasiūlymus gimnazijos direktoriui dėl mokinių priėmimo į laisvas vietas tvarkos tobulinimo; </w:t>
      </w:r>
    </w:p>
    <w:p w:rsid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17.</w:t>
      </w:r>
      <w:r w:rsidR="00807654">
        <w:rPr>
          <w:rFonts w:ascii="Times New Roman" w:hAnsi="Times New Roman" w:cs="Times New Roman"/>
          <w:sz w:val="24"/>
          <w:lang w:val="lt-LT"/>
        </w:rPr>
        <w:t>4</w:t>
      </w:r>
      <w:r w:rsidRPr="007319B2">
        <w:rPr>
          <w:rFonts w:ascii="Times New Roman" w:hAnsi="Times New Roman" w:cs="Times New Roman"/>
          <w:sz w:val="24"/>
          <w:lang w:val="lt-LT"/>
        </w:rPr>
        <w:t xml:space="preserve">. teikti gimnazijos direktoriui </w:t>
      </w:r>
      <w:r w:rsidR="00807654">
        <w:rPr>
          <w:rFonts w:ascii="Times New Roman" w:hAnsi="Times New Roman" w:cs="Times New Roman"/>
          <w:sz w:val="24"/>
          <w:lang w:val="lt-LT"/>
        </w:rPr>
        <w:t xml:space="preserve">siūlymus </w:t>
      </w:r>
      <w:r w:rsidRPr="007319B2">
        <w:rPr>
          <w:rFonts w:ascii="Times New Roman" w:hAnsi="Times New Roman" w:cs="Times New Roman"/>
          <w:sz w:val="24"/>
          <w:lang w:val="lt-LT"/>
        </w:rPr>
        <w:t xml:space="preserve">keisti ar papildyti šį reglamentą. </w:t>
      </w:r>
    </w:p>
    <w:p w:rsidR="003F60B2" w:rsidRPr="007319B2" w:rsidRDefault="003F60B2" w:rsidP="003F60B2">
      <w:pPr>
        <w:spacing w:after="0"/>
        <w:jc w:val="both"/>
        <w:rPr>
          <w:rFonts w:ascii="Times New Roman" w:hAnsi="Times New Roman" w:cs="Times New Roman"/>
          <w:sz w:val="24"/>
          <w:lang w:val="lt-LT"/>
        </w:rPr>
      </w:pPr>
    </w:p>
    <w:p w:rsidR="007319B2" w:rsidRPr="00F37434" w:rsidRDefault="007319B2" w:rsidP="003F60B2">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V SKYRIUS</w:t>
      </w:r>
    </w:p>
    <w:p w:rsidR="007319B2" w:rsidRDefault="007319B2" w:rsidP="003F60B2">
      <w:pPr>
        <w:spacing w:after="0"/>
        <w:jc w:val="center"/>
        <w:rPr>
          <w:rFonts w:ascii="Times New Roman" w:hAnsi="Times New Roman" w:cs="Times New Roman"/>
          <w:b/>
          <w:sz w:val="24"/>
          <w:lang w:val="lt-LT"/>
        </w:rPr>
      </w:pPr>
      <w:r w:rsidRPr="00F37434">
        <w:rPr>
          <w:rFonts w:ascii="Times New Roman" w:hAnsi="Times New Roman" w:cs="Times New Roman"/>
          <w:b/>
          <w:sz w:val="24"/>
          <w:lang w:val="lt-LT"/>
        </w:rPr>
        <w:t>BAIGIAMOSIOS NUOSTATOS</w:t>
      </w:r>
    </w:p>
    <w:p w:rsidR="003F60B2" w:rsidRPr="00F37434" w:rsidRDefault="003F60B2" w:rsidP="003F60B2">
      <w:pPr>
        <w:spacing w:after="0"/>
        <w:jc w:val="center"/>
        <w:rPr>
          <w:rFonts w:ascii="Times New Roman" w:hAnsi="Times New Roman" w:cs="Times New Roman"/>
          <w:b/>
          <w:sz w:val="24"/>
          <w:lang w:val="lt-LT"/>
        </w:rPr>
      </w:pP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18. Priimant mokinius į gimnaziją tvarkomi šie asmens duomenys: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lastRenderedPageBreak/>
        <w:t xml:space="preserve">18.1. identifikaciniai duomenys: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18.1.1. tėvų (globėjų, rūpintojų) vardas, pavardė, gyvenamoji vieta, telefono numeris, elektroninio pašto adresas;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18.1.2. vaiko vardas, pavardė, gyvenamoji vieta, gimimo data, asmens kodas;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18.2. kiti vaiko duomenys (pasirenkamasis dorinio ugdymo dalykas, pirmoji ir antroji užsienio kalbos, išsilavinimas, pažymiai, informacija apie vaiko specialiuosius ugdymo poreikius (esant būtinybei), brolių (įbrolių) ir (ar) seserų (įseserių) mokymąsi mokykloje). </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19. Dokumentai, kuriuose yra asmens duomenys, tvarkomi ir saugomi vadovaujantis Dokumentų tvarkymo ir apskaitos taisyklėmis, patvirtintomis Lietuvos vyriausiojo archyvaro  2011 m. liepos 4 d. įsakymu Nr. V-118 „Dėl Dokumentų tvarkymo ir apskaitos taisyklių patvirtinimo“. Pasibaigus saugojimo terminui, dokumentai, kuriuose yra asmens duomenų, sunaikinami, išskyrus tuos, kurie įstatymų ar kitų teisės aktų, reglamentuojančių duomenų saugojimą, nustatytais atvejais turi būti perduoti saugoti pagal Lietuvos Respublikos dokumentų ir archyvų įstatymą, jo įgyvendinamuosius ir kitus teisės aktus, reglamentuojančius tokių dokumentų saugojimą.</w:t>
      </w:r>
    </w:p>
    <w:p w:rsidR="007319B2" w:rsidRP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20. Asmens duomenys tvarkomi vadovaujantis 2016 m. balandžio 27 d. Europos Parlamento ir Tarybos reglamento (ES) 2016/679 dėl fizinių asmenų apsaugos tvarkant asmens duomenis ir dėl laisvo tokių duomenų judėjimo ir kuriuo panaikinama Direktyva 95/46/EB (toliau - Bendrasis duomenų apsaugos reglamentas) ir Lietuvos Respublikos asmens duomenų teisinės apsaugos įstatymo nuostatomis. Asmens duomenys trečiosioms šalims gali būti teikiami tik įstatymų ir kitų teisės aktų nustatytais atvejais ir tvarka bei laikantis Bendrojo duomenų apsaugos reglamento reikalavimų. </w:t>
      </w:r>
    </w:p>
    <w:p w:rsidR="007319B2" w:rsidRDefault="007319B2" w:rsidP="009517AB">
      <w:pPr>
        <w:spacing w:after="0"/>
        <w:ind w:firstLine="851"/>
        <w:jc w:val="both"/>
        <w:rPr>
          <w:rFonts w:ascii="Times New Roman" w:hAnsi="Times New Roman" w:cs="Times New Roman"/>
          <w:sz w:val="24"/>
          <w:lang w:val="lt-LT"/>
        </w:rPr>
      </w:pPr>
      <w:r w:rsidRPr="007319B2">
        <w:rPr>
          <w:rFonts w:ascii="Times New Roman" w:hAnsi="Times New Roman" w:cs="Times New Roman"/>
          <w:sz w:val="24"/>
          <w:lang w:val="lt-LT"/>
        </w:rPr>
        <w:t xml:space="preserve">21. Šis reglamentas tvirtinamas, keičiamas ir papildomas Šiaulių Simono Daukanto </w:t>
      </w:r>
      <w:r w:rsidR="00360260">
        <w:rPr>
          <w:rFonts w:ascii="Times New Roman" w:hAnsi="Times New Roman" w:cs="Times New Roman"/>
          <w:sz w:val="24"/>
          <w:lang w:val="lt-LT"/>
        </w:rPr>
        <w:t xml:space="preserve">inžinerijos </w:t>
      </w:r>
      <w:r w:rsidRPr="007319B2">
        <w:rPr>
          <w:rFonts w:ascii="Times New Roman" w:hAnsi="Times New Roman" w:cs="Times New Roman"/>
          <w:sz w:val="24"/>
          <w:lang w:val="lt-LT"/>
        </w:rPr>
        <w:t>gimnazijos direktoriaus įsakymu.</w:t>
      </w:r>
    </w:p>
    <w:p w:rsidR="003679DB" w:rsidRDefault="003679DB" w:rsidP="009517AB">
      <w:pPr>
        <w:spacing w:after="0"/>
        <w:ind w:firstLine="851"/>
        <w:jc w:val="both"/>
        <w:rPr>
          <w:rFonts w:ascii="Times New Roman" w:hAnsi="Times New Roman" w:cs="Times New Roman"/>
          <w:sz w:val="24"/>
          <w:lang w:val="lt-LT"/>
        </w:rPr>
      </w:pPr>
    </w:p>
    <w:p w:rsidR="003679DB" w:rsidRPr="007319B2" w:rsidRDefault="003679DB" w:rsidP="009517AB">
      <w:pPr>
        <w:spacing w:after="0"/>
        <w:ind w:firstLine="851"/>
        <w:jc w:val="both"/>
        <w:rPr>
          <w:rFonts w:ascii="Times New Roman" w:hAnsi="Times New Roman" w:cs="Times New Roman"/>
          <w:sz w:val="24"/>
          <w:lang w:val="lt-LT"/>
        </w:rPr>
      </w:pPr>
    </w:p>
    <w:p w:rsidR="006E1345" w:rsidRPr="007319B2" w:rsidRDefault="007319B2" w:rsidP="00807654">
      <w:pPr>
        <w:jc w:val="center"/>
        <w:rPr>
          <w:rFonts w:ascii="Times New Roman" w:hAnsi="Times New Roman" w:cs="Times New Roman"/>
          <w:sz w:val="24"/>
          <w:lang w:val="lt-LT"/>
        </w:rPr>
      </w:pPr>
      <w:r w:rsidRPr="007319B2">
        <w:rPr>
          <w:rFonts w:ascii="Times New Roman" w:hAnsi="Times New Roman" w:cs="Times New Roman"/>
          <w:sz w:val="24"/>
          <w:lang w:val="lt-LT"/>
        </w:rPr>
        <w:t>__________________________</w:t>
      </w:r>
    </w:p>
    <w:p w:rsidR="007319B2" w:rsidRPr="007319B2" w:rsidRDefault="007319B2" w:rsidP="007319B2">
      <w:pPr>
        <w:rPr>
          <w:rFonts w:ascii="Times New Roman" w:hAnsi="Times New Roman" w:cs="Times New Roman"/>
          <w:sz w:val="24"/>
          <w:lang w:val="lt-LT"/>
        </w:rPr>
      </w:pPr>
    </w:p>
    <w:p w:rsidR="007319B2" w:rsidRPr="007319B2" w:rsidRDefault="007319B2" w:rsidP="007319B2">
      <w:pPr>
        <w:rPr>
          <w:rFonts w:ascii="Times New Roman" w:hAnsi="Times New Roman" w:cs="Times New Roman"/>
          <w:sz w:val="24"/>
          <w:lang w:val="lt-LT"/>
        </w:rPr>
      </w:pPr>
    </w:p>
    <w:sectPr w:rsidR="007319B2" w:rsidRPr="007319B2" w:rsidSect="00886EAB">
      <w:headerReference w:type="default" r:id="rId8"/>
      <w:pgSz w:w="12240" w:h="15840"/>
      <w:pgMar w:top="1134" w:right="567"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675" w:rsidRDefault="00CE0675" w:rsidP="00886EAB">
      <w:pPr>
        <w:spacing w:after="0" w:line="240" w:lineRule="auto"/>
      </w:pPr>
      <w:r>
        <w:separator/>
      </w:r>
    </w:p>
  </w:endnote>
  <w:endnote w:type="continuationSeparator" w:id="0">
    <w:p w:rsidR="00CE0675" w:rsidRDefault="00CE0675" w:rsidP="00886E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675" w:rsidRDefault="00CE0675" w:rsidP="00886EAB">
      <w:pPr>
        <w:spacing w:after="0" w:line="240" w:lineRule="auto"/>
      </w:pPr>
      <w:r>
        <w:separator/>
      </w:r>
    </w:p>
  </w:footnote>
  <w:footnote w:type="continuationSeparator" w:id="0">
    <w:p w:rsidR="00CE0675" w:rsidRDefault="00CE0675" w:rsidP="00886E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2071632"/>
      <w:docPartObj>
        <w:docPartGallery w:val="Page Numbers (Top of Page)"/>
        <w:docPartUnique/>
      </w:docPartObj>
    </w:sdtPr>
    <w:sdtEndPr/>
    <w:sdtContent>
      <w:p w:rsidR="00886EAB" w:rsidRDefault="00886EAB">
        <w:pPr>
          <w:pStyle w:val="Antrats"/>
          <w:jc w:val="center"/>
        </w:pPr>
        <w:r>
          <w:fldChar w:fldCharType="begin"/>
        </w:r>
        <w:r>
          <w:instrText>PAGE   \* MERGEFORMAT</w:instrText>
        </w:r>
        <w:r>
          <w:fldChar w:fldCharType="separate"/>
        </w:r>
        <w:r w:rsidR="00AA2442" w:rsidRPr="00AA2442">
          <w:rPr>
            <w:noProof/>
            <w:lang w:val="lt-LT"/>
          </w:rPr>
          <w:t>2</w:t>
        </w:r>
        <w:r>
          <w:fldChar w:fldCharType="end"/>
        </w:r>
      </w:p>
    </w:sdtContent>
  </w:sdt>
  <w:p w:rsidR="00886EAB" w:rsidRDefault="00886EAB">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9B2"/>
    <w:rsid w:val="00001B8F"/>
    <w:rsid w:val="002C6C8D"/>
    <w:rsid w:val="002E7875"/>
    <w:rsid w:val="00320962"/>
    <w:rsid w:val="00360260"/>
    <w:rsid w:val="003679DB"/>
    <w:rsid w:val="0039448D"/>
    <w:rsid w:val="003F60B2"/>
    <w:rsid w:val="0053673A"/>
    <w:rsid w:val="00545BDF"/>
    <w:rsid w:val="00567EF4"/>
    <w:rsid w:val="007319B2"/>
    <w:rsid w:val="00807654"/>
    <w:rsid w:val="00886EAB"/>
    <w:rsid w:val="008F27F5"/>
    <w:rsid w:val="009517AB"/>
    <w:rsid w:val="00AA2442"/>
    <w:rsid w:val="00CE0675"/>
    <w:rsid w:val="00D030DB"/>
    <w:rsid w:val="00EC7CB5"/>
    <w:rsid w:val="00F37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AFB13"/>
  <w15:chartTrackingRefBased/>
  <w15:docId w15:val="{ADC38E44-2578-4823-935A-4B3DB734F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7319B2"/>
    <w:pPr>
      <w:spacing w:after="0" w:line="240" w:lineRule="auto"/>
    </w:pPr>
  </w:style>
  <w:style w:type="paragraph" w:styleId="Antrats">
    <w:name w:val="header"/>
    <w:basedOn w:val="prastasis"/>
    <w:link w:val="AntratsDiagrama"/>
    <w:uiPriority w:val="99"/>
    <w:unhideWhenUsed/>
    <w:rsid w:val="00886EA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886EAB"/>
  </w:style>
  <w:style w:type="paragraph" w:styleId="Porat">
    <w:name w:val="footer"/>
    <w:basedOn w:val="prastasis"/>
    <w:link w:val="PoratDiagrama"/>
    <w:uiPriority w:val="99"/>
    <w:unhideWhenUsed/>
    <w:rsid w:val="00886EAB"/>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886E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theme/theme1.xml"
                 Type="http://schemas.openxmlformats.org/officeDocument/2006/relationships/theme"/>
   <Relationship Id="rId2" Target="styles.xml"
                 Type="http://schemas.openxmlformats.org/officeDocument/2006/relationships/styles"/>
   <Relationship Id="rId3" Target="settings.xml"
                 Type="http://schemas.openxmlformats.org/officeDocument/2006/relationships/settings"/>
   <Relationship Id="rId4" Target="webSettings.xml"
                 Type="http://schemas.openxmlformats.org/officeDocument/2006/relationships/webSettings"/>
   <Relationship Id="rId5" Target="footnotes.xml"
                 Type="http://schemas.openxmlformats.org/officeDocument/2006/relationships/footnotes"/>
   <Relationship Id="rId6" Target="endnotes.xml"
                 Type="http://schemas.openxmlformats.org/officeDocument/2006/relationships/endnotes"/>
   <Relationship Id="rId7" Target="media/image1.png"
                 Type="http://schemas.openxmlformats.org/officeDocument/2006/relationships/image"/>
   <Relationship Id="rId8" Target="header1.xml"
                 Type="http://schemas.openxmlformats.org/officeDocument/2006/relationships/header"/>
   <Relationship Id="rId9" Target="fontTable.xml"
                 Type="http://schemas.openxmlformats.org/officeDocument/2006/relationships/fontTable"/>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C881C1-9F8E-4377-9D56-97E564690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4699</Words>
  <Characters>2679</Characters>
  <Application>Microsoft Office Word</Application>
  <DocSecurity>0</DocSecurity>
  <Lines>22</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2026-03-02T12:34:00Z</dcterms:created>
  <dc:creator>Irma</dc:creator>
  <cp:lastModifiedBy>Sekretore</cp:lastModifiedBy>
  <dcterms:modified xsi:type="dcterms:W3CDTF">2026-03-02T12:34:00Z</dcterms:modified>
  <cp:revision>2</cp:revision>
</cp:coreProperties>
</file>